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9A59" w14:textId="77777777" w:rsidR="002E3404" w:rsidRDefault="00000000">
      <w:pPr>
        <w:pStyle w:val="Nzev"/>
      </w:pPr>
      <w:r>
        <w:t>Recenze – Posedlí</w:t>
      </w:r>
    </w:p>
    <w:p w14:paraId="51CCFCB5" w14:textId="77777777" w:rsidR="002E3404" w:rsidRDefault="00000000">
      <w:r>
        <w:t>Recenze: Posedlí (Lubomír Macháček)</w:t>
      </w:r>
      <w:r>
        <w:br/>
      </w:r>
      <w:r>
        <w:br/>
        <w:t>Román Posedlí je mnohovrstevnaté dílo na pomezí psychologického, společenského i detektivního románu.</w:t>
      </w:r>
      <w:r>
        <w:br/>
      </w:r>
      <w:r>
        <w:br/>
        <w:t>Na pozadí současnosti, poznamenané pandemií a společenským napětím, sledujeme příběhy postav zmítaných touhou po svobodě, smyslu i úniku.</w:t>
      </w:r>
      <w:r>
        <w:br/>
      </w:r>
      <w:r>
        <w:br/>
        <w:t>Macháček vytváří komplexní obraz světa plného „posedlosti“ – životem bez hranic, ale i útěkem před ním. Text je čtivý, bohatý na dialogy a události, které skládají obraz dnešní společnosti.</w:t>
      </w:r>
      <w:r>
        <w:br/>
      </w:r>
      <w:r>
        <w:br/>
        <w:t>Silným motivem je hledání ztracené sochy Jana Kašpara, kolem něhož se rozvíjí síť vztahů, intrik i osobních dramat.</w:t>
      </w:r>
      <w:r>
        <w:br/>
      </w:r>
      <w:r>
        <w:br/>
        <w:t>Závěr přináší smíření i uvědomění základních životních hodnot – a připomíná, že skutečné štěstí je často obyčejné a křehké.</w:t>
      </w:r>
      <w:r>
        <w:br/>
      </w:r>
    </w:p>
    <w:p w14:paraId="3476487C" w14:textId="77777777" w:rsidR="00861CCF" w:rsidRPr="004D4D4A" w:rsidRDefault="00861CCF" w:rsidP="00A313C0">
      <w:pPr>
        <w:rPr>
          <w:lang w:val="cs-CZ"/>
        </w:rPr>
      </w:pPr>
      <w:r>
        <w:rPr>
          <w:lang w:val="cs-CZ"/>
        </w:rPr>
        <w:t xml:space="preserve">Marcella </w:t>
      </w:r>
      <w:proofErr w:type="spellStart"/>
      <w:r>
        <w:rPr>
          <w:lang w:val="cs-CZ"/>
        </w:rPr>
        <w:t>Marboe</w:t>
      </w:r>
      <w:proofErr w:type="spellEnd"/>
    </w:p>
    <w:p w14:paraId="663FB100" w14:textId="77777777" w:rsidR="00861CCF" w:rsidRDefault="00861CCF"/>
    <w:sectPr w:rsidR="00861CCF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9AE3" w14:textId="77777777" w:rsidR="00912545" w:rsidRDefault="00912545" w:rsidP="00861CCF">
      <w:pPr>
        <w:spacing w:after="0" w:line="240" w:lineRule="auto"/>
      </w:pPr>
      <w:r>
        <w:separator/>
      </w:r>
    </w:p>
  </w:endnote>
  <w:endnote w:type="continuationSeparator" w:id="0">
    <w:p w14:paraId="4EAAB7F1" w14:textId="77777777" w:rsidR="00912545" w:rsidRDefault="00912545" w:rsidP="0086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872A" w14:textId="24E148CC" w:rsidR="00861CCF" w:rsidRDefault="00861C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B26F02" wp14:editId="44D3E2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1337241369" name="Textové pole 2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991AA" w14:textId="4BE5FE59" w:rsidR="00861CCF" w:rsidRPr="00861CCF" w:rsidRDefault="00861CCF" w:rsidP="00861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61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26F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ADASTRA: Non-public" style="position:absolute;margin-left:0;margin-top:0;width:86.15pt;height:24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2CC991AA" w14:textId="4BE5FE59" w:rsidR="00861CCF" w:rsidRPr="00861CCF" w:rsidRDefault="00861CCF" w:rsidP="00861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861CC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4D8B" w14:textId="1B804EB7" w:rsidR="00861CCF" w:rsidRDefault="00861C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58811F" wp14:editId="442B30D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519674825" name="Textové pole 3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9F99" w14:textId="70BF88B2" w:rsidR="00861CCF" w:rsidRPr="00861CCF" w:rsidRDefault="00861CCF" w:rsidP="00861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61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8811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ADASTRA: Non-public" style="position:absolute;margin-left:0;margin-top:0;width:86.15pt;height:24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8689F99" w14:textId="70BF88B2" w:rsidR="00861CCF" w:rsidRPr="00861CCF" w:rsidRDefault="00861CCF" w:rsidP="00861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861CC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FE76" w14:textId="009AC83C" w:rsidR="00861CCF" w:rsidRDefault="00861C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005719" wp14:editId="70C99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1106334856" name="Textové pole 1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2604E" w14:textId="25253E6B" w:rsidR="00861CCF" w:rsidRPr="00861CCF" w:rsidRDefault="00861CCF" w:rsidP="00861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61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057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ADASTRA: Non-public" style="position:absolute;margin-left:0;margin-top:0;width:86.15pt;height:24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1BB2604E" w14:textId="25253E6B" w:rsidR="00861CCF" w:rsidRPr="00861CCF" w:rsidRDefault="00861CCF" w:rsidP="00861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861CC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E0B9" w14:textId="77777777" w:rsidR="00912545" w:rsidRDefault="00912545" w:rsidP="00861CCF">
      <w:pPr>
        <w:spacing w:after="0" w:line="240" w:lineRule="auto"/>
      </w:pPr>
      <w:r>
        <w:separator/>
      </w:r>
    </w:p>
  </w:footnote>
  <w:footnote w:type="continuationSeparator" w:id="0">
    <w:p w14:paraId="1DAF2662" w14:textId="77777777" w:rsidR="00912545" w:rsidRDefault="00912545" w:rsidP="0086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705073">
    <w:abstractNumId w:val="8"/>
  </w:num>
  <w:num w:numId="2" w16cid:durableId="1566840724">
    <w:abstractNumId w:val="6"/>
  </w:num>
  <w:num w:numId="3" w16cid:durableId="350575183">
    <w:abstractNumId w:val="5"/>
  </w:num>
  <w:num w:numId="4" w16cid:durableId="593784115">
    <w:abstractNumId w:val="4"/>
  </w:num>
  <w:num w:numId="5" w16cid:durableId="1577127493">
    <w:abstractNumId w:val="7"/>
  </w:num>
  <w:num w:numId="6" w16cid:durableId="69811482">
    <w:abstractNumId w:val="3"/>
  </w:num>
  <w:num w:numId="7" w16cid:durableId="332807940">
    <w:abstractNumId w:val="2"/>
  </w:num>
  <w:num w:numId="8" w16cid:durableId="135025952">
    <w:abstractNumId w:val="1"/>
  </w:num>
  <w:num w:numId="9" w16cid:durableId="97394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F4A"/>
    <w:rsid w:val="0015074B"/>
    <w:rsid w:val="0029639D"/>
    <w:rsid w:val="002E3404"/>
    <w:rsid w:val="00326F90"/>
    <w:rsid w:val="00861CCF"/>
    <w:rsid w:val="00912545"/>
    <w:rsid w:val="00A313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8441E"/>
  <w14:defaultImageDpi w14:val="300"/>
  <w15:docId w15:val="{64EC2300-38BF-444E-82D4-1F37A67D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Neumahr, Martin</cp:lastModifiedBy>
  <cp:revision>3</cp:revision>
  <dcterms:created xsi:type="dcterms:W3CDTF">2013-12-23T23:15:00Z</dcterms:created>
  <dcterms:modified xsi:type="dcterms:W3CDTF">2026-03-22T19:19:00Z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41f15488,4fb4af19,1ef99bc9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ADASTRA: Non-public</vt:lpwstr>
  </property>
  <property fmtid="{D5CDD505-2E9C-101B-9397-08002B2CF9AE}" pid="5" name="MSIP_Label_37c066e7-6c2e-4ecc-b5f6-41dd9e1dfe47_Enabled">
    <vt:lpwstr>true</vt:lpwstr>
  </property>
  <property fmtid="{D5CDD505-2E9C-101B-9397-08002B2CF9AE}" pid="6" name="MSIP_Label_37c066e7-6c2e-4ecc-b5f6-41dd9e1dfe47_SetDate">
    <vt:lpwstr>2026-03-22T19:19:06Z</vt:lpwstr>
  </property>
  <property fmtid="{D5CDD505-2E9C-101B-9397-08002B2CF9AE}" pid="7" name="MSIP_Label_37c066e7-6c2e-4ecc-b5f6-41dd9e1dfe47_Method">
    <vt:lpwstr>Standard</vt:lpwstr>
  </property>
  <property fmtid="{D5CDD505-2E9C-101B-9397-08002B2CF9AE}" pid="8" name="MSIP_Label_37c066e7-6c2e-4ecc-b5f6-41dd9e1dfe47_Name">
    <vt:lpwstr>Non-public - Visible</vt:lpwstr>
  </property>
  <property fmtid="{D5CDD505-2E9C-101B-9397-08002B2CF9AE}" pid="9" name="MSIP_Label_37c066e7-6c2e-4ecc-b5f6-41dd9e1dfe47_SiteId">
    <vt:lpwstr>dd92f8ec-83fc-44c4-b277-1c4120fae21c</vt:lpwstr>
  </property>
  <property fmtid="{D5CDD505-2E9C-101B-9397-08002B2CF9AE}" pid="10" name="MSIP_Label_37c066e7-6c2e-4ecc-b5f6-41dd9e1dfe47_ActionId">
    <vt:lpwstr>e13ef264-38c6-4d2d-b2b3-8cfca51be68c</vt:lpwstr>
  </property>
  <property fmtid="{D5CDD505-2E9C-101B-9397-08002B2CF9AE}" pid="11" name="MSIP_Label_37c066e7-6c2e-4ecc-b5f6-41dd9e1dfe47_ContentBits">
    <vt:lpwstr>2</vt:lpwstr>
  </property>
  <property fmtid="{D5CDD505-2E9C-101B-9397-08002B2CF9AE}" pid="12" name="MSIP_Label_37c066e7-6c2e-4ecc-b5f6-41dd9e1dfe47_Tag">
    <vt:lpwstr>50, 3, 0, 1</vt:lpwstr>
  </property>
</Properties>
</file>